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AF63B" w14:textId="447B7BCC" w:rsidR="00DB1789" w:rsidRPr="005C79F9" w:rsidRDefault="00CA7594" w:rsidP="00E30F47">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#160 Ad hoc-e</w:t>
      </w:r>
      <w:r w:rsidR="00DB1789">
        <w:rPr>
          <w:sz w:val="24"/>
          <w:szCs w:val="24"/>
          <w:lang w:eastAsia="ja-JP"/>
        </w:rPr>
        <w:t xml:space="preserve"> </w:t>
      </w:r>
      <w:r w:rsidR="00DB1789">
        <w:rPr>
          <w:sz w:val="24"/>
          <w:szCs w:val="24"/>
          <w:lang w:eastAsia="ja-JP"/>
        </w:rPr>
        <w:tab/>
      </w:r>
      <w:r w:rsidR="00DB1789" w:rsidRPr="005C79F9">
        <w:rPr>
          <w:sz w:val="24"/>
          <w:szCs w:val="24"/>
          <w:lang w:eastAsia="ja-JP"/>
        </w:rPr>
        <w:t>S2-2</w:t>
      </w:r>
      <w:r w:rsidR="0059606B">
        <w:rPr>
          <w:sz w:val="24"/>
          <w:szCs w:val="24"/>
          <w:lang w:eastAsia="ja-JP"/>
        </w:rPr>
        <w:t>4</w:t>
      </w:r>
      <w:r w:rsidR="00E018E5">
        <w:rPr>
          <w:sz w:val="24"/>
          <w:szCs w:val="24"/>
          <w:lang w:eastAsia="zh-CN"/>
        </w:rPr>
        <w:t>00449</w:t>
      </w:r>
    </w:p>
    <w:p w14:paraId="5ED4F01A" w14:textId="5420B917" w:rsidR="00DB1789" w:rsidRDefault="00CA7594" w:rsidP="00DB1789">
      <w:pPr>
        <w:pStyle w:val="CRCoverPage"/>
        <w:tabs>
          <w:tab w:val="right" w:pos="9639"/>
        </w:tabs>
        <w:spacing w:after="0"/>
        <w:rPr>
          <w:b/>
          <w:i/>
          <w:noProof/>
          <w:sz w:val="28"/>
        </w:rPr>
      </w:pPr>
      <w:r w:rsidRPr="00D75C89">
        <w:rPr>
          <w:b/>
          <w:noProof/>
          <w:sz w:val="24"/>
          <w:szCs w:val="24"/>
          <w:lang w:eastAsia="ja-JP"/>
        </w:rPr>
        <w:t>22-29 Jan</w:t>
      </w:r>
      <w:r w:rsidR="00732560">
        <w:rPr>
          <w:rFonts w:hint="eastAsia"/>
          <w:b/>
          <w:noProof/>
          <w:sz w:val="24"/>
          <w:szCs w:val="24"/>
          <w:lang w:eastAsia="zh-CN"/>
        </w:rPr>
        <w:t>.</w:t>
      </w:r>
      <w:r w:rsidRPr="00D75C89">
        <w:rPr>
          <w:b/>
          <w:noProof/>
          <w:sz w:val="24"/>
          <w:szCs w:val="24"/>
          <w:lang w:eastAsia="ja-JP"/>
        </w:rPr>
        <w:t xml:space="preserve"> 2024, Emeeting</w:t>
      </w:r>
      <w:r w:rsidR="00DB1789">
        <w:rPr>
          <w:b/>
          <w:i/>
          <w:noProof/>
          <w:sz w:val="28"/>
        </w:rPr>
        <w:tab/>
      </w:r>
      <w:r w:rsidR="00DB1789" w:rsidRPr="00CF127E">
        <w:rPr>
          <w:rFonts w:cs="Arial"/>
          <w:b/>
          <w:bCs/>
          <w:color w:val="0000FF"/>
        </w:rPr>
        <w:t>(</w:t>
      </w:r>
      <w:r w:rsidR="00DB1789" w:rsidRPr="00CF127E">
        <w:rPr>
          <w:rFonts w:cs="Arial" w:hint="eastAsia"/>
          <w:b/>
          <w:bCs/>
          <w:color w:val="0000FF"/>
        </w:rPr>
        <w:t>revision</w:t>
      </w:r>
      <w:r w:rsidR="00DB1789" w:rsidRPr="00CF127E">
        <w:rPr>
          <w:rFonts w:cs="Arial"/>
          <w:b/>
          <w:bCs/>
          <w:color w:val="0000FF"/>
        </w:rPr>
        <w:t xml:space="preserve"> </w:t>
      </w:r>
      <w:r w:rsidR="00DB1789" w:rsidRPr="00CF127E">
        <w:rPr>
          <w:rFonts w:cs="Arial" w:hint="eastAsia"/>
          <w:b/>
          <w:bCs/>
          <w:color w:val="0000FF"/>
        </w:rPr>
        <w:t>of</w:t>
      </w:r>
      <w:r w:rsidR="0059606B">
        <w:rPr>
          <w:rFonts w:cs="Arial"/>
          <w:b/>
          <w:bCs/>
          <w:color w:val="0000FF"/>
        </w:rPr>
        <w:t xml:space="preserve"> S2-</w:t>
      </w:r>
      <w:r w:rsidR="0059606B">
        <w:rPr>
          <w:rFonts w:cs="Arial" w:hint="eastAsia"/>
          <w:b/>
          <w:bCs/>
          <w:color w:val="0000FF"/>
          <w:lang w:eastAsia="zh-CN"/>
        </w:rPr>
        <w:t>xxxxxxx</w:t>
      </w:r>
      <w:r w:rsidR="00DB1789"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07514351" w:rsidR="00753F8F" w:rsidRPr="00410371" w:rsidRDefault="001B01EF" w:rsidP="00CA7594">
            <w:pPr>
              <w:pStyle w:val="CRCoverPage"/>
              <w:spacing w:after="0"/>
              <w:jc w:val="center"/>
              <w:rPr>
                <w:noProof/>
                <w:sz w:val="28"/>
              </w:rPr>
            </w:pPr>
            <w:r>
              <w:rPr>
                <w:b/>
                <w:noProof/>
                <w:sz w:val="28"/>
              </w:rPr>
              <w:t>18.</w:t>
            </w:r>
            <w:r w:rsidR="00CA7594">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bookmarkStart w:id="2" w:name="_GoBack"/>
            <w:bookmarkEnd w:id="2"/>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BE88CCE" w:rsidR="00C505AD" w:rsidRPr="002F6F8C" w:rsidRDefault="00A44083" w:rsidP="00FD443D">
            <w:pPr>
              <w:pStyle w:val="CRCoverPage"/>
              <w:spacing w:after="0"/>
              <w:ind w:left="100"/>
              <w:rPr>
                <w:noProof/>
                <w:lang w:eastAsia="zh-CN"/>
              </w:rPr>
            </w:pPr>
            <w:r>
              <w:rPr>
                <w:noProof/>
                <w:lang w:eastAsia="zh-CN"/>
              </w:rPr>
              <w:t>23</w:t>
            </w:r>
            <w:r w:rsidR="00366127">
              <w:rPr>
                <w:noProof/>
                <w:lang w:eastAsia="zh-CN"/>
              </w:rPr>
              <w:t>.</w:t>
            </w:r>
            <w:r>
              <w:rPr>
                <w:noProof/>
                <w:lang w:eastAsia="zh-CN"/>
              </w:rPr>
              <w:t xml:space="preserve">501 </w:t>
            </w:r>
            <w:r>
              <w:rPr>
                <w:rFonts w:hint="eastAsia"/>
                <w:noProof/>
                <w:lang w:eastAsia="zh-CN"/>
              </w:rPr>
              <w:t>d</w:t>
            </w:r>
            <w:r>
              <w:rPr>
                <w:noProof/>
                <w:lang w:eastAsia="zh-CN"/>
              </w:rPr>
              <w:t xml:space="preserve">raft CR for </w:t>
            </w:r>
            <w:r w:rsidR="00FD443D">
              <w:rPr>
                <w:noProof/>
                <w:lang w:eastAsia="zh-CN"/>
              </w:rPr>
              <w:t>robust paging notification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5BED322C" w:rsidR="00C505AD" w:rsidRPr="002F6F8C" w:rsidRDefault="00FD443D" w:rsidP="00A3185D">
            <w:pPr>
              <w:pStyle w:val="CRCoverPage"/>
              <w:spacing w:after="0"/>
              <w:ind w:left="100"/>
              <w:rPr>
                <w:noProof/>
                <w:lang w:eastAsia="zh-CN"/>
              </w:rPr>
            </w:pPr>
            <w:r>
              <w:rPr>
                <w:noProof/>
                <w:lang w:eastAsia="zh-CN"/>
              </w:rPr>
              <w:t>Xiaomi</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6EAA020" w:rsidR="00C505AD" w:rsidRPr="002F6F8C" w:rsidRDefault="00C505AD" w:rsidP="00A3185D">
            <w:pPr>
              <w:pStyle w:val="CRCoverPage"/>
              <w:spacing w:after="0"/>
              <w:ind w:left="100"/>
              <w:rPr>
                <w:noProof/>
                <w:lang w:eastAsia="zh-CN"/>
              </w:rPr>
            </w:pPr>
            <w:r w:rsidRPr="002F6F8C">
              <w:rPr>
                <w:rFonts w:hint="eastAsia"/>
                <w:lang w:eastAsia="zh-CN"/>
              </w:rPr>
              <w:t>S</w:t>
            </w:r>
            <w:r w:rsidR="00FD443D">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533EAB4A" w:rsidR="00C505AD" w:rsidRPr="002F6F8C" w:rsidRDefault="00380BF8" w:rsidP="00FD443D">
            <w:pPr>
              <w:pStyle w:val="CRCoverPage"/>
              <w:spacing w:after="0"/>
              <w:ind w:left="100"/>
              <w:rPr>
                <w:noProof/>
                <w:lang w:eastAsia="zh-CN"/>
              </w:rPr>
            </w:pPr>
            <w:r>
              <w:rPr>
                <w:noProof/>
                <w:lang w:eastAsia="zh-CN"/>
              </w:rPr>
              <w:t>TEI19_</w:t>
            </w:r>
            <w:r w:rsidR="00FD443D">
              <w:rPr>
                <w:noProof/>
                <w:lang w:eastAsia="zh-CN"/>
              </w:rPr>
              <w:t>Robust Notification</w:t>
            </w:r>
            <w:r w:rsidR="00EB2DB9" w:rsidRPr="00EB2DB9">
              <w:rPr>
                <w:rFonts w:hint="eastAsia"/>
                <w:noProof/>
                <w:lang w:eastAsia="zh-CN"/>
              </w:rPr>
              <w:t>_</w:t>
            </w:r>
            <w:r w:rsidR="00FD443D">
              <w:rPr>
                <w:noProof/>
                <w:lang w:eastAsia="zh-CN"/>
              </w:rPr>
              <w:t>NR</w:t>
            </w:r>
            <w:r w:rsidR="00EB2DB9" w:rsidRPr="00EB2DB9">
              <w:rPr>
                <w:noProof/>
                <w:lang w:eastAsia="zh-CN"/>
              </w:rPr>
              <w:t xml:space="preserve">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34670F78" w:rsidR="00C505AD" w:rsidRPr="002F6F8C" w:rsidRDefault="00DB1789" w:rsidP="006C52DA">
            <w:pPr>
              <w:pStyle w:val="CRCoverPage"/>
              <w:spacing w:after="0"/>
              <w:ind w:left="100"/>
              <w:rPr>
                <w:noProof/>
                <w:lang w:eastAsia="zh-CN"/>
              </w:rPr>
            </w:pPr>
            <w:r>
              <w:rPr>
                <w:noProof/>
              </w:rPr>
              <w:t>202</w:t>
            </w:r>
            <w:r w:rsidR="006C52DA">
              <w:rPr>
                <w:noProof/>
              </w:rPr>
              <w:t>4</w:t>
            </w:r>
            <w:r>
              <w:rPr>
                <w:noProof/>
              </w:rPr>
              <w:t>-</w:t>
            </w:r>
            <w:r w:rsidR="005A2A83">
              <w:rPr>
                <w:noProof/>
              </w:rPr>
              <w:t>0</w:t>
            </w:r>
            <w:r>
              <w:rPr>
                <w:noProof/>
              </w:rPr>
              <w:t>1-</w:t>
            </w:r>
            <w:r w:rsidR="00FD443D">
              <w:rPr>
                <w:noProof/>
              </w:rPr>
              <w:t>12</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9F9C525" w14:textId="77777777" w:rsidR="002349F7" w:rsidRDefault="000E0CC2" w:rsidP="008141DA">
            <w:pPr>
              <w:pStyle w:val="CRCoverPage"/>
              <w:spacing w:after="0"/>
              <w:ind w:left="100"/>
              <w:rPr>
                <w:noProof/>
                <w:lang w:eastAsia="zh-CN"/>
              </w:rPr>
            </w:pPr>
            <w:r>
              <w:rPr>
                <w:noProof/>
                <w:lang w:eastAsia="zh-CN"/>
              </w:rPr>
              <w:t>Using satellite access typically has very limited power margin and usually requires LOS for best transmission performance. For Mobile Terminated service, the CM-IDLE may experience NLOS with poor reception channel conditions, which might miss important paging message (e.g. paging for emergency call).</w:t>
            </w:r>
          </w:p>
          <w:p w14:paraId="031FDF61" w14:textId="202BA526" w:rsidR="000E0CC2" w:rsidRPr="002349F7" w:rsidRDefault="000E0CC2" w:rsidP="008141DA">
            <w:pPr>
              <w:pStyle w:val="CRCoverPage"/>
              <w:spacing w:after="0"/>
              <w:ind w:left="100"/>
              <w:rPr>
                <w:noProof/>
                <w:lang w:eastAsia="zh-CN"/>
              </w:rPr>
            </w:pPr>
            <w:r>
              <w:rPr>
                <w:noProof/>
                <w:lang w:eastAsia="zh-CN"/>
              </w:rPr>
              <w:t>It is important to deliver paging message to those UEs under poor reception channel conditions, as this will greatly increase the success rate of MT service and improve user experience.</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D87F551" w:rsidR="008141DA" w:rsidRPr="002F6F8C" w:rsidRDefault="002349F7" w:rsidP="000E0CC2">
            <w:pPr>
              <w:pStyle w:val="CRCoverPage"/>
              <w:spacing w:after="0"/>
              <w:ind w:left="100"/>
              <w:rPr>
                <w:noProof/>
                <w:lang w:eastAsia="zh-CN"/>
              </w:rPr>
            </w:pPr>
            <w:r>
              <w:rPr>
                <w:noProof/>
                <w:lang w:eastAsia="zh-CN"/>
              </w:rPr>
              <w:t xml:space="preserve">Add a new </w:t>
            </w:r>
            <w:r w:rsidR="000E0CC2">
              <w:rPr>
                <w:noProof/>
                <w:lang w:eastAsia="zh-CN"/>
              </w:rPr>
              <w:t>feature</w:t>
            </w:r>
            <w:r>
              <w:rPr>
                <w:noProof/>
                <w:lang w:eastAsia="zh-CN"/>
              </w:rPr>
              <w:t xml:space="preserve"> to </w:t>
            </w:r>
            <w:r w:rsidR="000E0CC2">
              <w:rPr>
                <w:noProof/>
                <w:lang w:eastAsia="zh-CN"/>
              </w:rPr>
              <w:t>enable AMF to determine to apply robust paging notification to a UE if the paging to the UE fails.</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1BEFBC29" w:rsidR="002349F7" w:rsidRPr="002F6F8C" w:rsidRDefault="009F4E37" w:rsidP="009F4E37">
            <w:pPr>
              <w:pStyle w:val="CRCoverPage"/>
              <w:spacing w:after="0"/>
              <w:ind w:left="100"/>
              <w:rPr>
                <w:noProof/>
                <w:lang w:eastAsia="zh-CN"/>
              </w:rPr>
            </w:pPr>
            <w:r>
              <w:rPr>
                <w:noProof/>
                <w:lang w:eastAsia="zh-CN"/>
              </w:rPr>
              <w:t>Paging message for some imp</w:t>
            </w:r>
            <w:r w:rsidR="00380BF8">
              <w:rPr>
                <w:noProof/>
                <w:lang w:eastAsia="zh-CN"/>
              </w:rPr>
              <w:t>ortant MT services might miss within NLOS coverage area</w:t>
            </w:r>
            <w:r>
              <w:rPr>
                <w:noProof/>
                <w:lang w:eastAsia="zh-CN"/>
              </w:rPr>
              <w:t xml:space="preserve"> </w:t>
            </w:r>
            <w:r w:rsidR="002349F7">
              <w:rPr>
                <w:noProof/>
                <w:lang w:eastAsia="zh-CN"/>
              </w:rPr>
              <w:t>.</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5785512C" w:rsidR="002349F7" w:rsidRPr="002F6F8C" w:rsidRDefault="00380BF8" w:rsidP="00380BF8">
            <w:pPr>
              <w:pStyle w:val="CRCoverPage"/>
              <w:spacing w:after="0"/>
              <w:ind w:left="100"/>
              <w:rPr>
                <w:noProof/>
                <w:lang w:eastAsia="zh-CN"/>
              </w:rPr>
            </w:pPr>
            <w:r>
              <w:rPr>
                <w:rFonts w:eastAsia="Times New Roman"/>
              </w:rPr>
              <w:t xml:space="preserve">5.4.3.1, </w:t>
            </w:r>
            <w:r w:rsidR="009572C6">
              <w:rPr>
                <w:rFonts w:eastAsia="Times New Roman"/>
              </w:rPr>
              <w:t>5.4.</w:t>
            </w:r>
            <w:r>
              <w:rPr>
                <w:rFonts w:eastAsia="Times New Roman"/>
              </w:rPr>
              <w:t>3.x</w:t>
            </w:r>
            <w:r w:rsidR="009572C6">
              <w:rPr>
                <w:rFonts w:eastAsia="Times New Roman"/>
              </w:rPr>
              <w:t>(new)</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53469A5" w14:textId="77777777" w:rsidR="00380BF8" w:rsidRPr="001B7C50" w:rsidRDefault="00380BF8" w:rsidP="00380BF8">
      <w:pPr>
        <w:pStyle w:val="3"/>
      </w:pPr>
      <w:bookmarkStart w:id="4" w:name="_CR6_1_2_6"/>
      <w:bookmarkStart w:id="5" w:name="_Toc20149736"/>
      <w:bookmarkStart w:id="6" w:name="_Toc27846527"/>
      <w:bookmarkStart w:id="7" w:name="_Toc36187651"/>
      <w:bookmarkStart w:id="8" w:name="_Toc45183555"/>
      <w:bookmarkStart w:id="9" w:name="_Toc47342397"/>
      <w:bookmarkStart w:id="10" w:name="_Toc51769095"/>
      <w:bookmarkStart w:id="11" w:name="_Toc153798563"/>
      <w:bookmarkEnd w:id="3"/>
      <w:bookmarkEnd w:id="4"/>
      <w:r w:rsidRPr="001B7C50">
        <w:t>5.4.3</w:t>
      </w:r>
      <w:r w:rsidRPr="001B7C50">
        <w:tab/>
        <w:t>Paging strategy handling</w:t>
      </w:r>
      <w:bookmarkEnd w:id="5"/>
      <w:bookmarkEnd w:id="6"/>
      <w:bookmarkEnd w:id="7"/>
      <w:bookmarkEnd w:id="8"/>
      <w:bookmarkEnd w:id="9"/>
      <w:bookmarkEnd w:id="10"/>
      <w:bookmarkEnd w:id="11"/>
    </w:p>
    <w:p w14:paraId="46C59EEF" w14:textId="77777777" w:rsidR="00380BF8" w:rsidRPr="001B7C50" w:rsidRDefault="00380BF8" w:rsidP="00380BF8">
      <w:pPr>
        <w:pStyle w:val="4"/>
      </w:pPr>
      <w:bookmarkStart w:id="12" w:name="_CR5_4_3_1"/>
      <w:bookmarkStart w:id="13" w:name="_Toc20149737"/>
      <w:bookmarkStart w:id="14" w:name="_Toc27846528"/>
      <w:bookmarkStart w:id="15" w:name="_Toc36187652"/>
      <w:bookmarkStart w:id="16" w:name="_Toc45183556"/>
      <w:bookmarkStart w:id="17" w:name="_Toc47342398"/>
      <w:bookmarkStart w:id="18" w:name="_Toc51769096"/>
      <w:bookmarkStart w:id="19" w:name="_Toc153798564"/>
      <w:bookmarkEnd w:id="12"/>
      <w:r w:rsidRPr="001B7C50">
        <w:t>5.4.3.1</w:t>
      </w:r>
      <w:r w:rsidRPr="001B7C50">
        <w:tab/>
        <w:t>General</w:t>
      </w:r>
      <w:bookmarkEnd w:id="13"/>
      <w:bookmarkEnd w:id="14"/>
      <w:bookmarkEnd w:id="15"/>
      <w:bookmarkEnd w:id="16"/>
      <w:bookmarkEnd w:id="17"/>
      <w:bookmarkEnd w:id="18"/>
      <w:bookmarkEnd w:id="19"/>
    </w:p>
    <w:p w14:paraId="266F05F1" w14:textId="77777777" w:rsidR="00380BF8" w:rsidRPr="001B7C50" w:rsidRDefault="00380BF8" w:rsidP="00380BF8">
      <w:r w:rsidRPr="001B7C50">
        <w:t>Based on operator configuration, the 5GS supports the AMF and NG-RAN to apply different paging strategies for different types of traffic.</w:t>
      </w:r>
    </w:p>
    <w:p w14:paraId="0C43B1EA" w14:textId="77777777" w:rsidR="00380BF8" w:rsidRPr="001B7C50" w:rsidRDefault="00380BF8" w:rsidP="00380BF8">
      <w:r w:rsidRPr="001B7C50">
        <w:rPr>
          <w:rFonts w:eastAsia="宋体"/>
          <w:lang w:eastAsia="zh-CN"/>
        </w:rPr>
        <w:t xml:space="preserve">In the case of UE in CM-IDLE state, </w:t>
      </w:r>
      <w:r w:rsidRPr="001B7C50">
        <w:t>the AMF</w:t>
      </w:r>
      <w:r w:rsidRPr="001B7C50">
        <w:rPr>
          <w:rFonts w:eastAsia="宋体"/>
          <w:lang w:eastAsia="zh-CN"/>
        </w:rPr>
        <w:t xml:space="preserve"> performs paging and</w:t>
      </w:r>
      <w:r w:rsidRPr="001B7C50">
        <w: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w:t>
      </w:r>
      <w:r>
        <w:t> </w:t>
      </w:r>
      <w:r w:rsidRPr="001B7C50">
        <w:t>23.288</w:t>
      </w:r>
      <w:r>
        <w:t> </w:t>
      </w:r>
      <w:r w:rsidRPr="001B7C50">
        <w:t>[86]).</w:t>
      </w:r>
    </w:p>
    <w:p w14:paraId="1C0D1CCD" w14:textId="77777777" w:rsidR="00380BF8" w:rsidRPr="001B7C50" w:rsidRDefault="00380BF8" w:rsidP="00380BF8">
      <w:r w:rsidRPr="001B7C50">
        <w:rPr>
          <w:rFonts w:eastAsia="宋体"/>
          <w:lang w:eastAsia="zh-CN"/>
        </w:rPr>
        <w:t xml:space="preserve">In the case of UE in CM-CONNECTED with </w:t>
      </w:r>
      <w:r>
        <w:rPr>
          <w:rFonts w:eastAsia="宋体"/>
          <w:lang w:eastAsia="zh-CN"/>
        </w:rPr>
        <w:t xml:space="preserve">RRC_INACTIVE </w:t>
      </w:r>
      <w:r w:rsidRPr="001B7C50">
        <w:rPr>
          <w:rFonts w:eastAsia="宋体"/>
          <w:lang w:eastAsia="zh-CN"/>
        </w:rPr>
        <w:t>state, the NG-RAN performs paging and determines the paging strategy based on e.g. local configuration, and information received from AMF as described in clause 5.4.6.3 and SMF as described in clause 5.4.3.2.</w:t>
      </w:r>
    </w:p>
    <w:p w14:paraId="3E16A031" w14:textId="77777777" w:rsidR="00380BF8" w:rsidRPr="001B7C50" w:rsidRDefault="00380BF8" w:rsidP="00380BF8">
      <w:r w:rsidRPr="001B7C50">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w:t>
      </w:r>
      <w:r>
        <w:t> </w:t>
      </w:r>
      <w:r w:rsidRPr="001B7C50">
        <w:t>23.502</w:t>
      </w:r>
      <w:r>
        <w:t> </w:t>
      </w:r>
      <w:r w:rsidRPr="001B7C50">
        <w:t>[3].</w:t>
      </w:r>
    </w:p>
    <w:p w14:paraId="050C48BA" w14:textId="403DC7EF" w:rsidR="00380BF8" w:rsidRDefault="00380BF8" w:rsidP="00380BF8">
      <w:pPr>
        <w:pStyle w:val="NO"/>
        <w:rPr>
          <w:ins w:id="20" w:author="Xiaomi" w:date="2024-01-10T19:50:00Z"/>
        </w:rPr>
      </w:pPr>
      <w:r w:rsidRPr="001B7C50">
        <w:t>NOTE:</w:t>
      </w:r>
      <w:r w:rsidRPr="001B7C50">
        <w:tab/>
        <w:t>The 5QI is used by AMF to determine suitable paging strategies.</w:t>
      </w:r>
    </w:p>
    <w:p w14:paraId="1D2C00AE" w14:textId="125CA394" w:rsidR="00380BF8" w:rsidRPr="001B7C50" w:rsidRDefault="00380BF8" w:rsidP="00380BF8">
      <w:ins w:id="21" w:author="Xiaomi" w:date="2024-01-10T19:51:00Z">
        <w:r>
          <w:t>Based on operator configuration, the 5GS supports the AMF and NG-RAN to apply robust paging notification alert for different UEs after paging fails in a duration time.</w:t>
        </w:r>
      </w:ins>
    </w:p>
    <w:p w14:paraId="05F7D4AF" w14:textId="75169A4D" w:rsidR="00380BF8" w:rsidRPr="0042466D" w:rsidRDefault="00380BF8" w:rsidP="00380B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w:t>
      </w:r>
      <w:r w:rsidRPr="0042466D">
        <w:rPr>
          <w:rFonts w:ascii="Arial" w:hAnsi="Arial" w:cs="Arial"/>
          <w:color w:val="FF0000"/>
          <w:sz w:val="28"/>
          <w:szCs w:val="28"/>
          <w:lang w:val="en-US"/>
        </w:rPr>
        <w:t>* * * *</w:t>
      </w:r>
    </w:p>
    <w:p w14:paraId="3FF611F4" w14:textId="642E75D7" w:rsidR="006753CC" w:rsidRPr="001B7C50" w:rsidRDefault="00FD443D" w:rsidP="00380BF8">
      <w:pPr>
        <w:pStyle w:val="4"/>
        <w:rPr>
          <w:ins w:id="22" w:author="China Telecom " w:date="2023-09-30T00:34:00Z"/>
        </w:rPr>
      </w:pPr>
      <w:ins w:id="23" w:author="Xiaomi" w:date="2024-01-10T19:17:00Z">
        <w:r>
          <w:rPr>
            <w:rFonts w:hint="eastAsia"/>
          </w:rPr>
          <w:t>5</w:t>
        </w:r>
        <w:r>
          <w:t>.4</w:t>
        </w:r>
      </w:ins>
      <w:ins w:id="24" w:author="Xiaomi" w:date="2024-01-10T19:18:00Z">
        <w:r>
          <w:t>.</w:t>
        </w:r>
      </w:ins>
      <w:ins w:id="25" w:author="Xiaomi" w:date="2024-01-10T19:52:00Z">
        <w:r w:rsidR="00380BF8">
          <w:t>3.</w:t>
        </w:r>
      </w:ins>
      <w:ins w:id="26" w:author="Xiaomi" w:date="2024-01-10T19:18:00Z">
        <w:r>
          <w:t>X</w:t>
        </w:r>
        <w:r>
          <w:tab/>
          <w:t>Robust paging notification</w:t>
        </w:r>
      </w:ins>
    </w:p>
    <w:p w14:paraId="0E18D199" w14:textId="124DF3B8" w:rsidR="00FD443D" w:rsidRDefault="00FD443D" w:rsidP="00FD443D">
      <w:pPr>
        <w:rPr>
          <w:ins w:id="27" w:author="Xiaomi" w:date="2024-01-10T19:18:00Z"/>
          <w:lang w:eastAsia="zh-CN"/>
        </w:rPr>
      </w:pPr>
      <w:bookmarkStart w:id="28" w:name="_CR5_4_11_1"/>
      <w:bookmarkEnd w:id="28"/>
      <w:ins w:id="29" w:author="Xiaomi" w:date="2024-01-10T19:18:00Z">
        <w:r>
          <w:rPr>
            <w:rFonts w:hint="eastAsia"/>
            <w:lang w:eastAsia="zh-CN"/>
          </w:rPr>
          <w:t>R</w:t>
        </w:r>
        <w:r>
          <w:rPr>
            <w:lang w:eastAsia="zh-CN"/>
          </w:rPr>
          <w:t xml:space="preserve">obust paging notification is an optional feature that allows the AMF to </w:t>
        </w:r>
      </w:ins>
      <w:ins w:id="30" w:author="Xiaomi" w:date="2024-01-10T19:21:00Z">
        <w:r w:rsidR="00150389">
          <w:rPr>
            <w:lang w:eastAsia="zh-CN"/>
          </w:rPr>
          <w:t>send robust paging notification</w:t>
        </w:r>
      </w:ins>
      <w:ins w:id="31" w:author="Xiaomi" w:date="2024-01-10T19:22:00Z">
        <w:r w:rsidR="00150389">
          <w:rPr>
            <w:lang w:eastAsia="zh-CN"/>
          </w:rPr>
          <w:t xml:space="preserve"> alert</w:t>
        </w:r>
      </w:ins>
      <w:ins w:id="32" w:author="Xiaomi" w:date="2024-01-10T19:18:00Z">
        <w:r>
          <w:rPr>
            <w:lang w:eastAsia="zh-CN"/>
          </w:rPr>
          <w:t xml:space="preserve"> to NG-RAN in order to trigger the NG-RAN to allocate a dedicated Paging Alert Channel (PAC) to the UE after paging fails. The PAC is used to notify UE to move to a </w:t>
        </w:r>
      </w:ins>
      <w:ins w:id="33" w:author="Xiaomi" w:date="2024-01-10T19:19:00Z">
        <w:r w:rsidR="00150389">
          <w:rPr>
            <w:lang w:eastAsia="zh-CN"/>
          </w:rPr>
          <w:t xml:space="preserve">location with </w:t>
        </w:r>
      </w:ins>
      <w:ins w:id="34" w:author="Xiaomi" w:date="2024-01-10T19:18:00Z">
        <w:r>
          <w:rPr>
            <w:lang w:eastAsia="zh-CN"/>
          </w:rPr>
          <w:t xml:space="preserve">better reception </w:t>
        </w:r>
      </w:ins>
      <w:ins w:id="35" w:author="Xiaomi" w:date="2024-01-10T19:19:00Z">
        <w:r w:rsidR="00150389">
          <w:rPr>
            <w:lang w:eastAsia="zh-CN"/>
          </w:rPr>
          <w:t>condition</w:t>
        </w:r>
      </w:ins>
      <w:ins w:id="36" w:author="Xiaomi" w:date="2024-01-10T19:18:00Z">
        <w:r>
          <w:rPr>
            <w:lang w:eastAsia="zh-CN"/>
          </w:rPr>
          <w:t xml:space="preserve"> and respond to Paging Message.</w:t>
        </w:r>
      </w:ins>
    </w:p>
    <w:p w14:paraId="2B65AF4C" w14:textId="77777777" w:rsidR="00150389" w:rsidRDefault="00FD443D" w:rsidP="00FD443D">
      <w:pPr>
        <w:rPr>
          <w:ins w:id="37" w:author="Xiaomi" w:date="2024-01-10T19:23:00Z"/>
        </w:rPr>
      </w:pPr>
      <w:ins w:id="38" w:author="Xiaomi" w:date="2024-01-10T19:18:00Z">
        <w:r>
          <w:t>T</w:t>
        </w:r>
        <w:r w:rsidRPr="001B7C50">
          <w:t>he AMF</w:t>
        </w:r>
        <w:r w:rsidRPr="001B7C50">
          <w:rPr>
            <w:rFonts w:eastAsia="宋体"/>
            <w:lang w:eastAsia="zh-CN"/>
          </w:rPr>
          <w:t xml:space="preserve"> </w:t>
        </w:r>
        <w:r w:rsidRPr="001B7C50">
          <w:t xml:space="preserve">determines </w:t>
        </w:r>
        <w:r>
          <w:t xml:space="preserve">to apply the robust paging notification for a UE </w:t>
        </w:r>
        <w:r w:rsidRPr="001B7C50">
          <w:t xml:space="preserve">based on </w:t>
        </w:r>
        <w:r>
          <w:t>e.g. operator configuration, UE subscription</w:t>
        </w:r>
        <w:r w:rsidRPr="001B7C50">
          <w:t>.</w:t>
        </w:r>
        <w:r>
          <w:t xml:space="preserve"> For example, if the paging for an emergency service fails,</w:t>
        </w:r>
        <w:r w:rsidRPr="001C3B5B">
          <w:t xml:space="preserve"> </w:t>
        </w:r>
        <w:r>
          <w:t xml:space="preserve">based on operator configuration, robust paging notification should be applied to the UE. </w:t>
        </w:r>
      </w:ins>
    </w:p>
    <w:p w14:paraId="6A05487D" w14:textId="5D218B1B" w:rsidR="00007157" w:rsidRDefault="00150389" w:rsidP="00FD443D">
      <w:pPr>
        <w:rPr>
          <w:ins w:id="39" w:author="Xiaomi" w:date="2024-01-10T19:24:00Z"/>
          <w:lang w:eastAsia="zh-CN"/>
        </w:rPr>
      </w:pPr>
      <w:ins w:id="40" w:author="Xiaomi" w:date="2024-01-10T19:23:00Z">
        <w:r>
          <w:t>The time</w:t>
        </w:r>
      </w:ins>
      <w:ins w:id="41" w:author="Xiaomi" w:date="2024-01-10T19:18:00Z">
        <w:r w:rsidR="00FD443D">
          <w:rPr>
            <w:lang w:eastAsia="zh-CN"/>
          </w:rPr>
          <w:t xml:space="preserve"> to trigger robust paging notification by AMF is implementation depended and can be controlled by operator. For example, after certain number of failed paging attempts, or after some time paging response still have not received by the AMF, robust paging notification can be triggered.</w:t>
        </w:r>
      </w:ins>
    </w:p>
    <w:p w14:paraId="6AE266E5" w14:textId="5326CCB1" w:rsidR="00150389" w:rsidRPr="0072360B" w:rsidRDefault="00150389" w:rsidP="00150389">
      <w:pPr>
        <w:pStyle w:val="NO"/>
        <w:overflowPunct w:val="0"/>
        <w:autoSpaceDE w:val="0"/>
        <w:autoSpaceDN w:val="0"/>
        <w:adjustRightInd w:val="0"/>
        <w:textAlignment w:val="baseline"/>
        <w:rPr>
          <w:lang w:eastAsia="ja-JP"/>
        </w:rPr>
      </w:pPr>
      <w:ins w:id="42" w:author="Xiaomi" w:date="2024-01-10T19:25:00Z">
        <w:r>
          <w:rPr>
            <w:lang w:eastAsia="ja-JP"/>
          </w:rPr>
          <w:t>NOTE:</w:t>
        </w:r>
        <w:r>
          <w:rPr>
            <w:lang w:eastAsia="ja-JP"/>
          </w:rPr>
          <w:tab/>
        </w:r>
      </w:ins>
      <w:ins w:id="43" w:author="Xiaomi" w:date="2024-01-10T19:26:00Z">
        <w:r>
          <w:rPr>
            <w:lang w:eastAsia="zh-CN"/>
          </w:rPr>
          <w:t>I</w:t>
        </w:r>
        <w:r>
          <w:rPr>
            <w:rFonts w:hint="eastAsia"/>
            <w:lang w:eastAsia="zh-CN"/>
          </w:rPr>
          <w:t>f</w:t>
        </w:r>
        <w:r>
          <w:rPr>
            <w:lang w:eastAsia="zh-CN"/>
          </w:rPr>
          <w:t xml:space="preserve"> </w:t>
        </w:r>
        <w:r>
          <w:rPr>
            <w:rFonts w:hint="eastAsia"/>
            <w:lang w:eastAsia="zh-CN"/>
          </w:rPr>
          <w:t>the</w:t>
        </w:r>
        <w:r>
          <w:rPr>
            <w:lang w:eastAsia="zh-CN"/>
          </w:rPr>
          <w:t xml:space="preserve"> AMF </w:t>
        </w:r>
        <w:r>
          <w:rPr>
            <w:rFonts w:hint="eastAsia"/>
            <w:lang w:eastAsia="zh-CN"/>
          </w:rPr>
          <w:t>determines</w:t>
        </w:r>
        <w:r>
          <w:rPr>
            <w:lang w:eastAsia="zh-CN"/>
          </w:rPr>
          <w:t xml:space="preserve"> </w:t>
        </w:r>
        <w:r>
          <w:rPr>
            <w:rFonts w:hint="eastAsia"/>
            <w:lang w:eastAsia="zh-CN"/>
          </w:rPr>
          <w:t>to</w:t>
        </w:r>
        <w:r>
          <w:rPr>
            <w:lang w:eastAsia="zh-CN"/>
          </w:rPr>
          <w:t xml:space="preserve"> </w:t>
        </w:r>
        <w:r>
          <w:rPr>
            <w:rFonts w:hint="eastAsia"/>
            <w:lang w:eastAsia="zh-CN"/>
          </w:rPr>
          <w:t>apply</w:t>
        </w:r>
        <w:r>
          <w:rPr>
            <w:lang w:eastAsia="zh-CN"/>
          </w:rPr>
          <w:t xml:space="preserve"> </w:t>
        </w:r>
        <w:r>
          <w:rPr>
            <w:rFonts w:hint="eastAsia"/>
            <w:lang w:eastAsia="zh-CN"/>
          </w:rPr>
          <w:t>robust</w:t>
        </w:r>
        <w:r>
          <w:rPr>
            <w:lang w:eastAsia="zh-CN"/>
          </w:rPr>
          <w:t xml:space="preserve"> </w:t>
        </w:r>
        <w:r>
          <w:rPr>
            <w:rFonts w:hint="eastAsia"/>
            <w:lang w:eastAsia="zh-CN"/>
          </w:rPr>
          <w:t>paging</w:t>
        </w:r>
        <w:r>
          <w:rPr>
            <w:lang w:eastAsia="zh-CN"/>
          </w:rPr>
          <w:t xml:space="preserve"> </w:t>
        </w:r>
        <w:r>
          <w:rPr>
            <w:rFonts w:hint="eastAsia"/>
            <w:lang w:eastAsia="zh-CN"/>
          </w:rPr>
          <w:t>notification</w:t>
        </w:r>
        <w:r>
          <w:rPr>
            <w:lang w:eastAsia="zh-CN"/>
          </w:rPr>
          <w:t xml:space="preserve"> </w:t>
        </w:r>
        <w:r>
          <w:rPr>
            <w:rFonts w:hint="eastAsia"/>
            <w:lang w:eastAsia="zh-CN"/>
          </w:rPr>
          <w:t>to</w:t>
        </w:r>
        <w:r>
          <w:rPr>
            <w:lang w:eastAsia="zh-CN"/>
          </w:rPr>
          <w:t xml:space="preserve"> </w:t>
        </w:r>
        <w:r>
          <w:rPr>
            <w:rFonts w:hint="eastAsia"/>
            <w:lang w:eastAsia="zh-CN"/>
          </w:rPr>
          <w:t>a</w:t>
        </w:r>
        <w:r>
          <w:rPr>
            <w:lang w:eastAsia="zh-CN"/>
          </w:rPr>
          <w:t xml:space="preserve"> UE</w:t>
        </w:r>
        <w:r>
          <w:rPr>
            <w:rFonts w:hint="eastAsia"/>
            <w:lang w:eastAsia="zh-CN"/>
          </w:rPr>
          <w:t>,</w:t>
        </w:r>
        <w:r>
          <w:rPr>
            <w:lang w:eastAsia="zh-CN"/>
          </w:rPr>
          <w:t xml:space="preserve"> </w:t>
        </w:r>
      </w:ins>
      <w:ins w:id="44" w:author="Xiaomi" w:date="2024-01-10T19:25:00Z">
        <w:r>
          <w:rPr>
            <w:lang w:eastAsia="zh-CN"/>
          </w:rPr>
          <w:t>P</w:t>
        </w:r>
        <w:r>
          <w:rPr>
            <w:rFonts w:hint="eastAsia"/>
            <w:lang w:eastAsia="zh-CN"/>
          </w:rPr>
          <w:t>aging</w:t>
        </w:r>
        <w:r>
          <w:rPr>
            <w:lang w:eastAsia="zh-CN"/>
          </w:rPr>
          <w:t xml:space="preserve"> </w:t>
        </w:r>
        <w:r>
          <w:rPr>
            <w:rFonts w:hint="eastAsia"/>
            <w:lang w:eastAsia="zh-CN"/>
          </w:rPr>
          <w:t>message</w:t>
        </w:r>
        <w:r>
          <w:rPr>
            <w:lang w:eastAsia="zh-CN"/>
          </w:rPr>
          <w:t xml:space="preserve"> </w:t>
        </w:r>
        <w:r>
          <w:rPr>
            <w:rFonts w:hint="eastAsia"/>
            <w:lang w:eastAsia="zh-CN"/>
          </w:rPr>
          <w:t>can</w:t>
        </w:r>
      </w:ins>
      <w:ins w:id="45" w:author="Xiaomi" w:date="2024-01-10T19:27:00Z">
        <w:r>
          <w:rPr>
            <w:lang w:eastAsia="zh-CN"/>
          </w:rPr>
          <w:t xml:space="preserve"> be sent in parallel with the robust paging notification alert by the AMF.</w:t>
        </w:r>
      </w:ins>
      <w:ins w:id="46" w:author="Xiaomi" w:date="2024-01-10T19:25:00Z">
        <w:r>
          <w:rPr>
            <w:lang w:eastAsia="zh-CN"/>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5AE52" w14:textId="77777777" w:rsidR="00811796" w:rsidRDefault="00811796">
      <w:r>
        <w:separator/>
      </w:r>
    </w:p>
  </w:endnote>
  <w:endnote w:type="continuationSeparator" w:id="0">
    <w:p w14:paraId="311CB1F6" w14:textId="77777777" w:rsidR="00811796" w:rsidRDefault="00811796">
      <w:r>
        <w:continuationSeparator/>
      </w:r>
    </w:p>
  </w:endnote>
  <w:endnote w:type="continuationNotice" w:id="1">
    <w:p w14:paraId="26DD70E5" w14:textId="77777777" w:rsidR="00811796" w:rsidRDefault="00811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E6693" w14:textId="77777777" w:rsidR="00811796" w:rsidRDefault="00811796">
      <w:r>
        <w:separator/>
      </w:r>
    </w:p>
  </w:footnote>
  <w:footnote w:type="continuationSeparator" w:id="0">
    <w:p w14:paraId="4401306F" w14:textId="77777777" w:rsidR="00811796" w:rsidRDefault="00811796">
      <w:r>
        <w:continuationSeparator/>
      </w:r>
    </w:p>
  </w:footnote>
  <w:footnote w:type="continuationNotice" w:id="1">
    <w:p w14:paraId="683CD3B3" w14:textId="77777777" w:rsidR="00811796" w:rsidRDefault="00811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4506F"/>
    <w:rsid w:val="00057E7C"/>
    <w:rsid w:val="00084C74"/>
    <w:rsid w:val="000A6394"/>
    <w:rsid w:val="000A6799"/>
    <w:rsid w:val="000B3761"/>
    <w:rsid w:val="000B7FED"/>
    <w:rsid w:val="000C038A"/>
    <w:rsid w:val="000C6598"/>
    <w:rsid w:val="000D44B3"/>
    <w:rsid w:val="000E0CC2"/>
    <w:rsid w:val="000F0921"/>
    <w:rsid w:val="000F2B14"/>
    <w:rsid w:val="000F46D0"/>
    <w:rsid w:val="00103EAE"/>
    <w:rsid w:val="00111FD7"/>
    <w:rsid w:val="00123806"/>
    <w:rsid w:val="0013074E"/>
    <w:rsid w:val="00134E80"/>
    <w:rsid w:val="001365B2"/>
    <w:rsid w:val="00141F0D"/>
    <w:rsid w:val="001441A6"/>
    <w:rsid w:val="00145D43"/>
    <w:rsid w:val="00150389"/>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66127"/>
    <w:rsid w:val="00374DD4"/>
    <w:rsid w:val="00380BF8"/>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9606B"/>
    <w:rsid w:val="005A29C6"/>
    <w:rsid w:val="005A2A83"/>
    <w:rsid w:val="005A57D7"/>
    <w:rsid w:val="005A6C55"/>
    <w:rsid w:val="005E2C44"/>
    <w:rsid w:val="005E2F65"/>
    <w:rsid w:val="005E4811"/>
    <w:rsid w:val="005F4B63"/>
    <w:rsid w:val="005F7E50"/>
    <w:rsid w:val="0060399A"/>
    <w:rsid w:val="00617C17"/>
    <w:rsid w:val="00621188"/>
    <w:rsid w:val="006257ED"/>
    <w:rsid w:val="00635026"/>
    <w:rsid w:val="0063585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C52DA"/>
    <w:rsid w:val="006D5A83"/>
    <w:rsid w:val="006E1151"/>
    <w:rsid w:val="006E21FB"/>
    <w:rsid w:val="006E2639"/>
    <w:rsid w:val="006E44A1"/>
    <w:rsid w:val="006F2588"/>
    <w:rsid w:val="006F6A43"/>
    <w:rsid w:val="00714E63"/>
    <w:rsid w:val="007217D3"/>
    <w:rsid w:val="0072360B"/>
    <w:rsid w:val="00727C28"/>
    <w:rsid w:val="00732560"/>
    <w:rsid w:val="0074645A"/>
    <w:rsid w:val="00753F8F"/>
    <w:rsid w:val="00754537"/>
    <w:rsid w:val="00792342"/>
    <w:rsid w:val="007977A8"/>
    <w:rsid w:val="007A04CC"/>
    <w:rsid w:val="007B512A"/>
    <w:rsid w:val="007C2097"/>
    <w:rsid w:val="007C6598"/>
    <w:rsid w:val="007D6A07"/>
    <w:rsid w:val="007E4522"/>
    <w:rsid w:val="007F7259"/>
    <w:rsid w:val="008040A8"/>
    <w:rsid w:val="00811796"/>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4E37"/>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C01352"/>
    <w:rsid w:val="00C13E02"/>
    <w:rsid w:val="00C151B9"/>
    <w:rsid w:val="00C20F3A"/>
    <w:rsid w:val="00C22F56"/>
    <w:rsid w:val="00C505AD"/>
    <w:rsid w:val="00C634F3"/>
    <w:rsid w:val="00C66BA2"/>
    <w:rsid w:val="00C6792B"/>
    <w:rsid w:val="00C74D74"/>
    <w:rsid w:val="00C821AE"/>
    <w:rsid w:val="00C870F6"/>
    <w:rsid w:val="00C9361A"/>
    <w:rsid w:val="00C95985"/>
    <w:rsid w:val="00CA64B3"/>
    <w:rsid w:val="00CA7594"/>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18E5"/>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443D"/>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7AE319D9-CDA1-49D2-8699-7C44AAFE2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15</cp:revision>
  <cp:lastPrinted>1900-01-01T00:00:00Z</cp:lastPrinted>
  <dcterms:created xsi:type="dcterms:W3CDTF">2023-11-02T06:34:00Z</dcterms:created>
  <dcterms:modified xsi:type="dcterms:W3CDTF">2024-01-11T23:31:00Z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y fmtid="{D5CDD505-2E9C-101B-9397-08002B2CF9AE}" pid="31" name="CWMb9084ec0afa811ee8000291500002815">
    <vt:lpwstr>CWMbNXgyBwZOzhQr/zr5uJ4ZGI6Q2Catz4x4cZXVO5qMrkSdDmebXNnhlKXMngegoQiSA/ZMiUbNj1iGgOItQhD2w==</vt:lpwstr>
  </property>
</Properties>
</file>